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483" w:type="dxa"/>
        <w:tblInd w:w="-1310" w:type="dxa"/>
        <w:tblLook w:val="04A0" w:firstRow="1" w:lastRow="0" w:firstColumn="1" w:lastColumn="0" w:noHBand="0" w:noVBand="1"/>
      </w:tblPr>
      <w:tblGrid>
        <w:gridCol w:w="5954"/>
        <w:gridCol w:w="5529"/>
      </w:tblGrid>
      <w:tr w:rsidR="00302728" w:rsidRPr="00302728" w:rsidTr="00C976D6">
        <w:tc>
          <w:tcPr>
            <w:tcW w:w="5954" w:type="dxa"/>
          </w:tcPr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  <w:t>Head to head, face to face</w:t>
            </w:r>
          </w:p>
        </w:tc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с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глазу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на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глаз</w:t>
            </w:r>
          </w:p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</w:p>
        </w:tc>
      </w:tr>
      <w:tr w:rsidR="00302728" w:rsidRPr="00302728" w:rsidTr="00C976D6">
        <w:tc>
          <w:tcPr>
            <w:tcW w:w="5954" w:type="dxa"/>
          </w:tcPr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  <w:t>As cool as a cucumber</w:t>
            </w:r>
          </w:p>
        </w:tc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спокоен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,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как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удав</w:t>
            </w:r>
          </w:p>
        </w:tc>
      </w:tr>
      <w:tr w:rsidR="00302728" w:rsidRPr="00302728" w:rsidTr="00C976D6">
        <w:tc>
          <w:tcPr>
            <w:tcW w:w="5954" w:type="dxa"/>
          </w:tcPr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72"/>
                <w:szCs w:val="72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72"/>
                <w:szCs w:val="72"/>
                <w:shd w:val="clear" w:color="auto" w:fill="FFFFFF"/>
                <w:lang w:val="en-US"/>
              </w:rPr>
              <w:t xml:space="preserve">The rotten apple injures its </w:t>
            </w:r>
            <w:proofErr w:type="spellStart"/>
            <w:r w:rsidRPr="00C976D6">
              <w:rPr>
                <w:rFonts w:ascii="Helvetica" w:hAnsi="Helvetica"/>
                <w:color w:val="333333"/>
                <w:sz w:val="72"/>
                <w:szCs w:val="72"/>
                <w:shd w:val="clear" w:color="auto" w:fill="FFFFFF"/>
                <w:lang w:val="en-US"/>
              </w:rPr>
              <w:t>neighbours</w:t>
            </w:r>
            <w:proofErr w:type="spellEnd"/>
          </w:p>
        </w:tc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</w:pPr>
            <w:r w:rsidRPr="00C976D6"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  <w:t>паршивая</w:t>
            </w:r>
            <w:r w:rsidRPr="00C976D6">
              <w:rPr>
                <w:rFonts w:ascii="Helvetica" w:hAnsi="Helvetica" w:cs="Helvetica"/>
                <w:color w:val="333333"/>
                <w:sz w:val="72"/>
                <w:szCs w:val="72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  <w:t>овца</w:t>
            </w:r>
            <w:r w:rsidRPr="00C976D6">
              <w:rPr>
                <w:rFonts w:ascii="Helvetica" w:hAnsi="Helvetica" w:cs="Helvetica"/>
                <w:color w:val="333333"/>
                <w:sz w:val="72"/>
                <w:szCs w:val="72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  <w:t>все</w:t>
            </w:r>
            <w:r w:rsidRPr="00C976D6">
              <w:rPr>
                <w:rFonts w:ascii="Helvetica" w:hAnsi="Helvetica" w:cs="Helvetica"/>
                <w:color w:val="333333"/>
                <w:sz w:val="72"/>
                <w:szCs w:val="72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  <w:t>стадо</w:t>
            </w:r>
            <w:r w:rsidRPr="00C976D6">
              <w:rPr>
                <w:rFonts w:ascii="Helvetica" w:hAnsi="Helvetica" w:cs="Helvetica"/>
                <w:color w:val="333333"/>
                <w:sz w:val="72"/>
                <w:szCs w:val="72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72"/>
                <w:szCs w:val="72"/>
                <w:shd w:val="clear" w:color="auto" w:fill="FFFFFF"/>
              </w:rPr>
              <w:t>портит</w:t>
            </w:r>
          </w:p>
        </w:tc>
      </w:tr>
      <w:tr w:rsidR="00302728" w:rsidRPr="00302728" w:rsidTr="00C976D6">
        <w:tc>
          <w:tcPr>
            <w:tcW w:w="5954" w:type="dxa"/>
          </w:tcPr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As</w:t>
            </w:r>
            <w:proofErr w:type="spellEnd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two</w:t>
            </w:r>
            <w:proofErr w:type="spellEnd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peas</w:t>
            </w:r>
            <w:proofErr w:type="spellEnd"/>
          </w:p>
        </w:tc>
        <w:tc>
          <w:tcPr>
            <w:tcW w:w="5529" w:type="dxa"/>
          </w:tcPr>
          <w:p w:rsidR="00302728" w:rsidRPr="00C976D6" w:rsidRDefault="00302728" w:rsidP="00302728">
            <w:pPr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как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две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капли</w:t>
            </w: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воды</w:t>
            </w:r>
          </w:p>
        </w:tc>
      </w:tr>
    </w:tbl>
    <w:p w:rsidR="00302728" w:rsidRDefault="00302728" w:rsidP="00302728">
      <w:pPr>
        <w:rPr>
          <w:rFonts w:ascii="Arial" w:hAnsi="Arial" w:cs="Arial"/>
          <w:color w:val="333333"/>
          <w:sz w:val="72"/>
          <w:szCs w:val="72"/>
          <w:shd w:val="clear" w:color="auto" w:fill="FFFFFF"/>
        </w:rPr>
      </w:pPr>
    </w:p>
    <w:p w:rsidR="00C976D6" w:rsidRDefault="00C976D6" w:rsidP="0030272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302728" w:rsidRDefault="00302728" w:rsidP="0030272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302728" w:rsidRDefault="00302728" w:rsidP="0030272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tbl>
      <w:tblPr>
        <w:tblStyle w:val="a3"/>
        <w:tblW w:w="11235" w:type="dxa"/>
        <w:tblInd w:w="-1168" w:type="dxa"/>
        <w:tblLook w:val="04A0" w:firstRow="1" w:lastRow="0" w:firstColumn="1" w:lastColumn="0" w:noHBand="0" w:noVBand="1"/>
      </w:tblPr>
      <w:tblGrid>
        <w:gridCol w:w="5529"/>
        <w:gridCol w:w="5706"/>
      </w:tblGrid>
      <w:tr w:rsidR="00302728" w:rsidRPr="00302728" w:rsidTr="00302728"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  <w:lastRenderedPageBreak/>
              <w:t>Nothing new under the sun</w:t>
            </w:r>
          </w:p>
        </w:tc>
        <w:tc>
          <w:tcPr>
            <w:tcW w:w="5706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ничто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не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ново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под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луной</w:t>
            </w:r>
          </w:p>
        </w:tc>
      </w:tr>
      <w:tr w:rsidR="00302728" w:rsidRPr="00302728" w:rsidTr="00302728"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  <w:t>Head to head, face to face</w:t>
            </w:r>
          </w:p>
        </w:tc>
        <w:tc>
          <w:tcPr>
            <w:tcW w:w="5706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с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глазу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на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глаз</w:t>
            </w:r>
          </w:p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</w:p>
        </w:tc>
      </w:tr>
      <w:tr w:rsidR="00302728" w:rsidRPr="00302728" w:rsidTr="00302728"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  <w:lang w:val="en-US"/>
              </w:rPr>
              <w:t>To have lost a tongue</w:t>
            </w:r>
          </w:p>
        </w:tc>
        <w:tc>
          <w:tcPr>
            <w:tcW w:w="5706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язык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  <w:lang w:val="en-US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проглотить</w:t>
            </w:r>
          </w:p>
        </w:tc>
      </w:tr>
      <w:tr w:rsidR="00302728" w:rsidRPr="00302728" w:rsidTr="00302728">
        <w:tc>
          <w:tcPr>
            <w:tcW w:w="5529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Not</w:t>
            </w:r>
            <w:proofErr w:type="spellEnd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worth</w:t>
            </w:r>
            <w:proofErr w:type="spellEnd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 xml:space="preserve"> a </w:t>
            </w:r>
            <w:proofErr w:type="spellStart"/>
            <w:r w:rsidRPr="00C976D6">
              <w:rPr>
                <w:rFonts w:ascii="Helvetica" w:hAnsi="Helvetica"/>
                <w:color w:val="333333"/>
                <w:sz w:val="96"/>
                <w:szCs w:val="96"/>
                <w:shd w:val="clear" w:color="auto" w:fill="FFFFFF"/>
              </w:rPr>
              <w:t>bean</w:t>
            </w:r>
            <w:proofErr w:type="spellEnd"/>
          </w:p>
        </w:tc>
        <w:tc>
          <w:tcPr>
            <w:tcW w:w="5706" w:type="dxa"/>
          </w:tcPr>
          <w:p w:rsidR="00302728" w:rsidRPr="00C976D6" w:rsidRDefault="00302728" w:rsidP="00302728">
            <w:pPr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гроша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ломаного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не</w:t>
            </w:r>
            <w:r w:rsidRPr="00C976D6">
              <w:rPr>
                <w:rFonts w:ascii="Helvetica" w:hAnsi="Helvetica" w:cs="Helvetica"/>
                <w:color w:val="333333"/>
                <w:sz w:val="96"/>
                <w:szCs w:val="96"/>
                <w:shd w:val="clear" w:color="auto" w:fill="FFFFFF"/>
              </w:rPr>
              <w:t xml:space="preserve"> </w:t>
            </w:r>
            <w:r w:rsidRPr="00C976D6">
              <w:rPr>
                <w:rFonts w:ascii="Arial" w:hAnsi="Arial" w:cs="Arial"/>
                <w:color w:val="333333"/>
                <w:sz w:val="96"/>
                <w:szCs w:val="96"/>
                <w:shd w:val="clear" w:color="auto" w:fill="FFFFFF"/>
              </w:rPr>
              <w:t>стоить</w:t>
            </w:r>
          </w:p>
        </w:tc>
      </w:tr>
    </w:tbl>
    <w:p w:rsidR="00C976D6" w:rsidRDefault="00C976D6" w:rsidP="0030272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DE6B58" w:rsidRDefault="00DE6B58" w:rsidP="0030272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tbl>
      <w:tblPr>
        <w:tblStyle w:val="a3"/>
        <w:tblW w:w="11342" w:type="dxa"/>
        <w:tblInd w:w="-1310" w:type="dxa"/>
        <w:tblLook w:val="04A0" w:firstRow="1" w:lastRow="0" w:firstColumn="1" w:lastColumn="0" w:noHBand="0" w:noVBand="1"/>
      </w:tblPr>
      <w:tblGrid>
        <w:gridCol w:w="5954"/>
        <w:gridCol w:w="5388"/>
      </w:tblGrid>
      <w:tr w:rsidR="00DE6B58" w:rsidRPr="009B6160" w:rsidTr="00C976D6">
        <w:tc>
          <w:tcPr>
            <w:tcW w:w="5954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72"/>
                <w:szCs w:val="72"/>
                <w:shd w:val="clear" w:color="auto" w:fill="FFFFFF"/>
                <w:lang w:val="en-US"/>
              </w:rPr>
            </w:pP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>sich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>etwas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hinter die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>Ohren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72"/>
                <w:szCs w:val="72"/>
                <w:shd w:val="clear" w:color="auto" w:fill="EEEEEE"/>
                <w:lang w:val="en-US"/>
              </w:rPr>
              <w:t>schreiben</w:t>
            </w:r>
            <w:proofErr w:type="spellEnd"/>
          </w:p>
        </w:tc>
        <w:tc>
          <w:tcPr>
            <w:tcW w:w="5388" w:type="dxa"/>
          </w:tcPr>
          <w:p w:rsidR="00DE6B58" w:rsidRPr="00C976D6" w:rsidRDefault="00DE6B58" w:rsidP="00DE6B58">
            <w:pPr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</w:pP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зарубить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себе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на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  <w:lang w:val="en-US"/>
              </w:rPr>
              <w:t xml:space="preserve"> </w:t>
            </w: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носу</w:t>
            </w:r>
          </w:p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72"/>
                <w:szCs w:val="72"/>
                <w:shd w:val="clear" w:color="auto" w:fill="FFFFFF"/>
                <w:lang w:val="en-US"/>
              </w:rPr>
            </w:pPr>
          </w:p>
        </w:tc>
      </w:tr>
      <w:tr w:rsidR="00DE6B58" w:rsidRPr="009B6160" w:rsidTr="00C976D6">
        <w:tc>
          <w:tcPr>
            <w:tcW w:w="5954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96"/>
                <w:szCs w:val="96"/>
                <w:shd w:val="clear" w:color="auto" w:fill="FFFFFF"/>
                <w:lang w:val="en-US"/>
              </w:rPr>
            </w:pP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reinen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Tisch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machen</w:t>
            </w:r>
            <w:proofErr w:type="spellEnd"/>
            <w:r w:rsidRPr="00C976D6">
              <w:rPr>
                <w:rFonts w:ascii="Times New Roman" w:hAnsi="Times New Roman" w:cs="Times New Roman"/>
                <w:color w:val="666666"/>
                <w:sz w:val="96"/>
                <w:szCs w:val="96"/>
                <w:shd w:val="clear" w:color="auto" w:fill="EEEEEE"/>
              </w:rPr>
              <w:t> </w:t>
            </w:r>
          </w:p>
        </w:tc>
        <w:tc>
          <w:tcPr>
            <w:tcW w:w="5388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72"/>
                <w:szCs w:val="72"/>
                <w:shd w:val="clear" w:color="auto" w:fill="FFFFFF"/>
              </w:rPr>
            </w:pP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поставить все точки над «i»</w:t>
            </w:r>
          </w:p>
        </w:tc>
      </w:tr>
      <w:tr w:rsidR="00DE6B58" w:rsidRPr="009B6160" w:rsidTr="00C976D6">
        <w:tc>
          <w:tcPr>
            <w:tcW w:w="5954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b/>
                <w:color w:val="333333"/>
                <w:sz w:val="96"/>
                <w:szCs w:val="96"/>
                <w:shd w:val="clear" w:color="auto" w:fill="FFFFFF"/>
              </w:rPr>
            </w:pPr>
            <w:r w:rsidRPr="00C976D6">
              <w:rPr>
                <w:rFonts w:ascii="Times New Roman" w:hAnsi="Times New Roman" w:cs="Times New Roman"/>
                <w:color w:val="666666"/>
                <w:sz w:val="96"/>
                <w:szCs w:val="96"/>
                <w:shd w:val="clear" w:color="auto" w:fill="EEEEEE"/>
              </w:rPr>
              <w:t> 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im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Stich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lassen</w:t>
            </w:r>
            <w:proofErr w:type="spellEnd"/>
            <w:r w:rsidRPr="00C976D6">
              <w:rPr>
                <w:rFonts w:ascii="Times New Roman" w:hAnsi="Times New Roman" w:cs="Times New Roman"/>
                <w:b/>
                <w:color w:val="666666"/>
                <w:sz w:val="96"/>
                <w:szCs w:val="96"/>
                <w:shd w:val="clear" w:color="auto" w:fill="EEEEEE"/>
              </w:rPr>
              <w:t> </w:t>
            </w:r>
          </w:p>
        </w:tc>
        <w:tc>
          <w:tcPr>
            <w:tcW w:w="5388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72"/>
                <w:szCs w:val="72"/>
                <w:shd w:val="clear" w:color="auto" w:fill="FFFFFF"/>
              </w:rPr>
            </w:pP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бросить на произвол судьбы</w:t>
            </w:r>
          </w:p>
        </w:tc>
      </w:tr>
      <w:tr w:rsidR="00DE6B58" w:rsidRPr="009B6160" w:rsidTr="00C976D6">
        <w:tc>
          <w:tcPr>
            <w:tcW w:w="5954" w:type="dxa"/>
          </w:tcPr>
          <w:p w:rsidR="009B6160" w:rsidRPr="00C976D6" w:rsidRDefault="00DE6B58" w:rsidP="00302728">
            <w:pPr>
              <w:rPr>
                <w:rFonts w:ascii="Times New Roman" w:hAnsi="Times New Roman" w:cs="Times New Roman"/>
                <w:color w:val="666666"/>
                <w:sz w:val="96"/>
                <w:szCs w:val="96"/>
                <w:shd w:val="clear" w:color="auto" w:fill="EEEEEE"/>
              </w:rPr>
            </w:pP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Alles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in</w:t>
            </w:r>
            <w:proofErr w:type="spellEnd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 xml:space="preserve"> </w:t>
            </w:r>
            <w:bookmarkStart w:id="0" w:name="_GoBack"/>
            <w:bookmarkEnd w:id="0"/>
            <w:proofErr w:type="spellStart"/>
            <w:r w:rsidRPr="00C976D6">
              <w:rPr>
                <w:rStyle w:val="a4"/>
                <w:rFonts w:ascii="Times New Roman" w:hAnsi="Times New Roman" w:cs="Times New Roman"/>
                <w:b w:val="0"/>
                <w:color w:val="666666"/>
                <w:sz w:val="96"/>
                <w:szCs w:val="96"/>
                <w:shd w:val="clear" w:color="auto" w:fill="EEEEEE"/>
              </w:rPr>
              <w:t>Butter</w:t>
            </w:r>
            <w:proofErr w:type="spellEnd"/>
            <w:r w:rsidRPr="00C976D6">
              <w:rPr>
                <w:rFonts w:ascii="Times New Roman" w:hAnsi="Times New Roman" w:cs="Times New Roman"/>
                <w:color w:val="666666"/>
                <w:sz w:val="96"/>
                <w:szCs w:val="96"/>
                <w:shd w:val="clear" w:color="auto" w:fill="EEEEEE"/>
              </w:rPr>
              <w:t> </w:t>
            </w:r>
          </w:p>
        </w:tc>
        <w:tc>
          <w:tcPr>
            <w:tcW w:w="5388" w:type="dxa"/>
          </w:tcPr>
          <w:p w:rsidR="00DE6B58" w:rsidRPr="00C976D6" w:rsidRDefault="00DE6B58" w:rsidP="00302728">
            <w:pPr>
              <w:rPr>
                <w:rFonts w:ascii="Times New Roman" w:hAnsi="Times New Roman" w:cs="Times New Roman"/>
                <w:color w:val="333333"/>
                <w:sz w:val="72"/>
                <w:szCs w:val="72"/>
                <w:shd w:val="clear" w:color="auto" w:fill="FFFFFF"/>
              </w:rPr>
            </w:pPr>
            <w:r w:rsidRPr="00C976D6">
              <w:rPr>
                <w:rFonts w:ascii="Times New Roman" w:hAnsi="Times New Roman" w:cs="Times New Roman"/>
                <w:color w:val="666666"/>
                <w:sz w:val="72"/>
                <w:szCs w:val="72"/>
                <w:shd w:val="clear" w:color="auto" w:fill="EEEEEE"/>
              </w:rPr>
              <w:t>всё идёт как по маслу</w:t>
            </w:r>
          </w:p>
        </w:tc>
      </w:tr>
    </w:tbl>
    <w:p w:rsidR="00DE6B58" w:rsidRPr="00DE6B58" w:rsidRDefault="00DE6B58"/>
    <w:sectPr w:rsidR="00DE6B58" w:rsidRPr="00DE6B58" w:rsidSect="0039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2728"/>
    <w:rsid w:val="00302728"/>
    <w:rsid w:val="00392BD1"/>
    <w:rsid w:val="009B6160"/>
    <w:rsid w:val="00C976D6"/>
    <w:rsid w:val="00DE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79F4"/>
  <w15:docId w15:val="{5083D4E4-8E01-4502-80B4-1AD6806F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7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E6B5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3</cp:revision>
  <cp:lastPrinted>2019-02-26T07:40:00Z</cp:lastPrinted>
  <dcterms:created xsi:type="dcterms:W3CDTF">2019-02-24T07:45:00Z</dcterms:created>
  <dcterms:modified xsi:type="dcterms:W3CDTF">2019-02-26T07:41:00Z</dcterms:modified>
</cp:coreProperties>
</file>